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C6" w:rsidRDefault="003E5EC6" w:rsidP="00641D58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666666"/>
          <w:kern w:val="36"/>
          <w:sz w:val="32"/>
          <w:szCs w:val="32"/>
          <w:lang w:eastAsia="ru-RU"/>
        </w:rPr>
      </w:pPr>
      <w:r w:rsidRPr="00641D58">
        <w:rPr>
          <w:rFonts w:ascii="Times New Roman" w:eastAsia="Times New Roman" w:hAnsi="Times New Roman" w:cs="Times New Roman"/>
          <w:b/>
          <w:caps/>
          <w:color w:val="666666"/>
          <w:kern w:val="36"/>
          <w:sz w:val="32"/>
          <w:szCs w:val="32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</w:t>
      </w:r>
      <w:r w:rsidR="00E138DC">
        <w:rPr>
          <w:rFonts w:ascii="Times New Roman" w:eastAsia="Times New Roman" w:hAnsi="Times New Roman" w:cs="Times New Roman"/>
          <w:b/>
          <w:caps/>
          <w:color w:val="666666"/>
          <w:kern w:val="36"/>
          <w:sz w:val="32"/>
          <w:szCs w:val="32"/>
          <w:lang w:eastAsia="ru-RU"/>
        </w:rPr>
        <w:t>ых и муниципальных</w:t>
      </w:r>
      <w:r w:rsidRPr="00641D58">
        <w:rPr>
          <w:rFonts w:ascii="Times New Roman" w:eastAsia="Times New Roman" w:hAnsi="Times New Roman" w:cs="Times New Roman"/>
          <w:b/>
          <w:caps/>
          <w:color w:val="666666"/>
          <w:kern w:val="36"/>
          <w:sz w:val="32"/>
          <w:szCs w:val="32"/>
          <w:lang w:eastAsia="ru-RU"/>
        </w:rPr>
        <w:t xml:space="preserve"> УСЛУГ</w:t>
      </w:r>
      <w:r w:rsidR="00641D58">
        <w:rPr>
          <w:rFonts w:ascii="Times New Roman" w:eastAsia="Times New Roman" w:hAnsi="Times New Roman" w:cs="Times New Roman"/>
          <w:b/>
          <w:caps/>
          <w:color w:val="666666"/>
          <w:kern w:val="36"/>
          <w:sz w:val="32"/>
          <w:szCs w:val="32"/>
          <w:lang w:eastAsia="ru-RU"/>
        </w:rPr>
        <w:t>.</w:t>
      </w:r>
    </w:p>
    <w:p w:rsidR="00641D58" w:rsidRPr="00641D58" w:rsidRDefault="00641D58" w:rsidP="00641D58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666666"/>
          <w:kern w:val="36"/>
          <w:sz w:val="32"/>
          <w:szCs w:val="32"/>
          <w:lang w:eastAsia="ru-RU"/>
        </w:rPr>
      </w:pPr>
    </w:p>
    <w:p w:rsidR="003E5EC6" w:rsidRDefault="00E138DC" w:rsidP="003E5EC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Предоставление государственных и муниципальных </w:t>
      </w:r>
      <w:r w:rsidR="003E5EC6" w:rsidRPr="003E5EC6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услуг осуществляется в соответствии со следующими нормативными правовыми актами:</w:t>
      </w:r>
    </w:p>
    <w:p w:rsidR="00B838FE" w:rsidRPr="003E5EC6" w:rsidRDefault="00B838FE" w:rsidP="003E5EC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3E5EC6" w:rsidRP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Конвенцией о правах ребёнка </w:t>
      </w:r>
    </w:p>
    <w:p w:rsidR="003E5EC6" w:rsidRP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Конституцией Российской Федерации </w:t>
      </w:r>
    </w:p>
    <w:p w:rsidR="003E5EC6" w:rsidRP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Гражданским кодексом Российской Федерации </w:t>
      </w:r>
    </w:p>
    <w:p w:rsid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Семейным кодексом Российской Федерации </w:t>
      </w:r>
    </w:p>
    <w:p w:rsidR="00E138DC" w:rsidRPr="00E138DC" w:rsidRDefault="00E138DC" w:rsidP="00E138D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 </w:t>
      </w:r>
      <w:hyperlink r:id="rId6" w:history="1">
        <w:r w:rsidRPr="003E5EC6">
          <w:rPr>
            <w:rFonts w:ascii="Tahoma" w:eastAsia="Times New Roman" w:hAnsi="Tahoma" w:cs="Tahoma"/>
            <w:color w:val="CC000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от 24 апреля 2008 года № 48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-ФЗ «Об опеке и попечительстве»</w:t>
      </w:r>
    </w:p>
    <w:p w:rsidR="003E5EC6" w:rsidRP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 </w:t>
      </w:r>
      <w:hyperlink r:id="rId7" w:history="1">
        <w:r w:rsidRPr="003E5EC6">
          <w:rPr>
            <w:rFonts w:ascii="Tahoma" w:eastAsia="Times New Roman" w:hAnsi="Tahoma" w:cs="Tahoma"/>
            <w:color w:val="CC000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от 21 декабря 1996 года № 159-ФЗ «О дополнительных гарантиях по социальной поддержке детей-сирот и детей, оставшихся без попечения родителей» </w:t>
      </w:r>
    </w:p>
    <w:p w:rsid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 законом от 24 июля 1998 года № 124-ФЗ «Об основных гарантиях прав ребенка в Российской Федерации»</w:t>
      </w:r>
    </w:p>
    <w:p w:rsidR="00C36A08" w:rsidRPr="003E5EC6" w:rsidRDefault="00C36A08" w:rsidP="00C36A0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 </w:t>
      </w:r>
      <w:hyperlink r:id="rId8" w:history="1">
        <w:r w:rsidRPr="003E5EC6">
          <w:rPr>
            <w:rFonts w:ascii="Tahoma" w:eastAsia="Times New Roman" w:hAnsi="Tahoma" w:cs="Tahoma"/>
            <w:color w:val="CC000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от 2 мая 2006 года № 59-ФЗ «О порядке рассмотрения обращений граждан Российской Федерации» </w:t>
      </w:r>
    </w:p>
    <w:p w:rsidR="00C36A08" w:rsidRPr="003E5EC6" w:rsidRDefault="00C36A08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 </w:t>
      </w:r>
      <w:hyperlink r:id="rId9" w:history="1">
        <w:r w:rsidRPr="003E5EC6">
          <w:rPr>
            <w:rFonts w:ascii="Tahoma" w:eastAsia="Times New Roman" w:hAnsi="Tahoma" w:cs="Tahoma"/>
            <w:color w:val="CC000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>
        <w:rPr>
          <w:rFonts w:ascii="Tahoma" w:eastAsia="Times New Roman" w:hAnsi="Tahoma" w:cs="Tahoma"/>
          <w:color w:val="CC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6A08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от 16 апреля 2001 года «О государственном банке данных о детях, оставшихся без попечения родителей»</w:t>
      </w:r>
    </w:p>
    <w:p w:rsidR="003E5EC6" w:rsidRP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 </w:t>
      </w:r>
      <w:hyperlink r:id="rId10" w:history="1">
        <w:r w:rsidRPr="003E5EC6">
          <w:rPr>
            <w:rFonts w:ascii="Tahoma" w:eastAsia="Times New Roman" w:hAnsi="Tahoma" w:cs="Tahoma"/>
            <w:color w:val="CC000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от 2 мая 2006 года № 59-ФЗ «О порядке рассмотрения обращений граждан Российской Федерации» </w:t>
      </w:r>
    </w:p>
    <w:p w:rsidR="003E5EC6" w:rsidRP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Федеральным законом от 24 июня 1999 года № 120-ФЗ «Об основах системы профилактики безнадзорности и правонарушений несовершеннолетних» </w:t>
      </w:r>
    </w:p>
    <w:p w:rsidR="003E5EC6" w:rsidRP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 </w:t>
      </w:r>
      <w:hyperlink r:id="rId11" w:history="1">
        <w:r w:rsidRPr="003E5EC6">
          <w:rPr>
            <w:rFonts w:ascii="Tahoma" w:eastAsia="Times New Roman" w:hAnsi="Tahoma" w:cs="Tahoma"/>
            <w:color w:val="CC000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от 16 апреля 2001 года № 44-ФЗ «О государственном банке данных о детях, оставшихся без попечения родителей» </w:t>
      </w:r>
    </w:p>
    <w:p w:rsidR="003E5EC6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 </w:t>
      </w:r>
      <w:hyperlink r:id="rId12" w:history="1">
        <w:r w:rsidRPr="003E5EC6">
          <w:rPr>
            <w:rFonts w:ascii="Tahoma" w:eastAsia="Times New Roman" w:hAnsi="Tahoma" w:cs="Tahoma"/>
            <w:color w:val="CC000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от 27 июля 2010 года № 210-ФЗ «Об организации предоставления государственных и муниципальных услуг» </w:t>
      </w:r>
    </w:p>
    <w:p w:rsidR="00E95342" w:rsidRPr="00E95342" w:rsidRDefault="00E95342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5342">
        <w:rPr>
          <w:rFonts w:ascii="Tahoma" w:hAnsi="Tahoma" w:cs="Tahoma"/>
          <w:sz w:val="21"/>
          <w:szCs w:val="21"/>
        </w:rPr>
        <w:t xml:space="preserve">Федеральный </w:t>
      </w:r>
      <w:hyperlink r:id="rId13" w:history="1">
        <w:r w:rsidRPr="00E95342">
          <w:rPr>
            <w:rFonts w:ascii="Tahoma" w:hAnsi="Tahoma" w:cs="Tahoma"/>
            <w:color w:val="0000FF"/>
            <w:sz w:val="21"/>
            <w:szCs w:val="21"/>
          </w:rPr>
          <w:t>закон</w:t>
        </w:r>
      </w:hyperlink>
      <w:r w:rsidRPr="00E95342">
        <w:rPr>
          <w:rFonts w:ascii="Tahoma" w:hAnsi="Tahoma" w:cs="Tahoma"/>
          <w:sz w:val="21"/>
          <w:szCs w:val="21"/>
        </w:rPr>
        <w:t xml:space="preserve"> от 19 мая 1995 года N 81-ФЗ "О государственных пособиях гражданам, имеющим детей"</w:t>
      </w:r>
    </w:p>
    <w:p w:rsidR="00C36A08" w:rsidRPr="00C36A08" w:rsidRDefault="00C36A08" w:rsidP="00C36A0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 </w:t>
      </w:r>
      <w:hyperlink r:id="rId14" w:history="1">
        <w:r w:rsidRPr="003E5EC6">
          <w:rPr>
            <w:rFonts w:ascii="Tahoma" w:eastAsia="Times New Roman" w:hAnsi="Tahoma" w:cs="Tahoma"/>
            <w:color w:val="CC000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>
        <w:rPr>
          <w:rFonts w:ascii="Tahoma" w:eastAsia="Times New Roman" w:hAnsi="Tahoma" w:cs="Tahoma"/>
          <w:color w:val="CC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E53C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29</w:t>
      </w:r>
      <w:r w:rsidR="00E138DC"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E53C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декабря </w:t>
      </w:r>
      <w:r w:rsidR="00E138DC"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</w:t>
      </w:r>
      <w:r w:rsidR="00E53C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012</w:t>
      </w:r>
      <w:r w:rsidR="00E138DC"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 № </w:t>
      </w:r>
      <w:r w:rsidR="00E53C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273-ФЗ</w:t>
      </w:r>
      <w:r w:rsidR="00E138DC"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«Об образовании</w:t>
      </w:r>
      <w:r w:rsidR="00E53C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</w:t>
      </w:r>
      <w:r w:rsidR="00E138DC" w:rsidRPr="003E5E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</w:t>
      </w:r>
    </w:p>
    <w:p w:rsidR="00C36A08" w:rsidRPr="00C36A08" w:rsidRDefault="003E5EC6" w:rsidP="003E5EC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6A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постановлением Правительства Российской Федерации от </w:t>
      </w:r>
      <w:r w:rsidR="006E0A7A" w:rsidRPr="00C36A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</w:t>
      </w:r>
      <w:r w:rsidRPr="00C36A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6E0A7A" w:rsidRPr="00C36A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мая 2014</w:t>
      </w:r>
      <w:r w:rsidRPr="00C36A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 № </w:t>
      </w:r>
      <w:r w:rsidR="006E0A7A" w:rsidRPr="00C36A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481 «О</w:t>
      </w:r>
      <w:r w:rsidRPr="00C36A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6E0A7A" w:rsidRPr="00C36A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4B40D1" w:rsidRDefault="003E5EC6" w:rsidP="006D4376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</w:t>
      </w:r>
    </w:p>
    <w:p w:rsidR="006D4376" w:rsidRDefault="006D4376" w:rsidP="006D4376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Российской Федерации от 1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</w:t>
      </w: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ноябр</w:t>
      </w: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 20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</w:t>
      </w: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0 года №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</w:t>
      </w: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</w:t>
      </w: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«Об отдельных вопросах осуществления опеки и попечительства в отношении совершеннолетних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недееспособных или не полностью дееспособных </w:t>
      </w: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граждан» </w:t>
      </w:r>
    </w:p>
    <w:p w:rsidR="00267561" w:rsidRDefault="00267561" w:rsidP="006D4376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приказом Министерства просвещения Российской Федерации от 10 января 2019 года № 4 «О реализации отдельных вопросов</w:t>
      </w: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осуществления опеки и попечительства в отношении несовершеннолетних граждан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</w:t>
      </w:r>
    </w:p>
    <w:p w:rsidR="00523E6B" w:rsidRDefault="00523E6B" w:rsidP="00523E6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приказом Министерства просвещения Российской Федерации от 16 января 2019 года № 17 «О реализации отдельных вопросов</w:t>
      </w:r>
      <w:r w:rsidRPr="004B40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</w:p>
    <w:p w:rsidR="0001551C" w:rsidRDefault="0001551C" w:rsidP="0001551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приказом Министерства просвещения Российской Федерации от 15 июня 2020 года № 300 «Об  утверждении Порядка формирования, ведения и использования государственного банка данных о детях, оставшихся без попечения родителей»</w:t>
      </w:r>
    </w:p>
    <w:p w:rsidR="006D4376" w:rsidRPr="006D4376" w:rsidRDefault="006D4376" w:rsidP="0001551C">
      <w:p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838FE" w:rsidRDefault="00B838FE" w:rsidP="003E5EC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838FE" w:rsidRDefault="00B838FE" w:rsidP="003E5EC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838FE" w:rsidRDefault="00B838FE" w:rsidP="003E5EC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E5EC6" w:rsidRPr="003E5EC6" w:rsidRDefault="003E5EC6" w:rsidP="003E5EC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AFAFA"/>
          <w:lang w:eastAsia="ru-RU"/>
        </w:rPr>
      </w:pPr>
      <w:r w:rsidRPr="003E5EC6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ИНФОРМАЦИЯ</w:t>
      </w:r>
    </w:p>
    <w:p w:rsidR="003E5EC6" w:rsidRDefault="003E5EC6" w:rsidP="003E5EC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3E5EC6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 имеющейся региональной нормативной правовой баз</w:t>
      </w:r>
      <w:r w:rsidR="00B838F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</w:t>
      </w:r>
      <w:r w:rsidRPr="003E5EC6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 сфере обеспечения прав детей-сирот и детей, оставшихся без попечения родителей, а также профилактики социального сиротства</w:t>
      </w:r>
    </w:p>
    <w:p w:rsidR="00B838FE" w:rsidRPr="003E5EC6" w:rsidRDefault="00B838FE" w:rsidP="003E5EC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AFAFA"/>
          <w:lang w:eastAsia="ru-RU"/>
        </w:rPr>
      </w:pPr>
    </w:p>
    <w:tbl>
      <w:tblPr>
        <w:tblW w:w="14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417"/>
        <w:gridCol w:w="4616"/>
        <w:gridCol w:w="4678"/>
      </w:tblGrid>
      <w:tr w:rsidR="00BD1256" w:rsidRPr="003E5EC6" w:rsidTr="00A419CE">
        <w:trPr>
          <w:gridAfter w:val="1"/>
          <w:wAfter w:w="467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3E5EC6" w:rsidRPr="003E5EC6" w:rsidRDefault="003E5EC6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E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E5E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3E5E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3E5EC6" w:rsidRPr="003E5EC6" w:rsidRDefault="003E5EC6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E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3E5EC6" w:rsidRPr="003E5EC6" w:rsidRDefault="003E5EC6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E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Основные положения</w:t>
            </w:r>
          </w:p>
        </w:tc>
      </w:tr>
      <w:tr w:rsidR="00BD1256" w:rsidRPr="003E5EC6" w:rsidTr="00A419CE">
        <w:trPr>
          <w:gridAfter w:val="1"/>
          <w:wAfter w:w="467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</w:tcPr>
          <w:p w:rsidR="00BC4929" w:rsidRPr="003E5EC6" w:rsidRDefault="00CA3EB4" w:rsidP="00CA3E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</w:tcPr>
          <w:p w:rsidR="00BC4929" w:rsidRPr="00A419CE" w:rsidRDefault="00BC4929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A419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Закона Самарской области от 02.04.1998 № 2-ГД «Об организации деятельности по осуществлению опеки и попе</w:t>
            </w:r>
            <w:r w:rsidR="00A419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чительства в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</w:tcPr>
          <w:p w:rsidR="00C43399" w:rsidRPr="00C43399" w:rsidRDefault="00C43399" w:rsidP="00C433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3399">
              <w:rPr>
                <w:rFonts w:ascii="Times New Roman" w:hAnsi="Times New Roman" w:cs="Times New Roman"/>
                <w:sz w:val="21"/>
                <w:szCs w:val="21"/>
              </w:rPr>
              <w:t>Настоящий Закон регулирует отношения, возникающие в сфере организации и деятельности государственных органов власти по опеке и попечительству, специализированных организаций, учреждений для реализации и защиты прав и законных интересов семьи и детей в Самарской области.</w:t>
            </w:r>
          </w:p>
          <w:p w:rsidR="00BC4929" w:rsidRPr="00A419CE" w:rsidRDefault="00BC4929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BD1256" w:rsidRPr="003E5EC6" w:rsidTr="00A4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</w:tcPr>
          <w:p w:rsidR="00A419CE" w:rsidRPr="003E5EC6" w:rsidRDefault="00CA3EB4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</w:tcPr>
          <w:p w:rsidR="00A419CE" w:rsidRPr="00A419CE" w:rsidRDefault="00A419CE" w:rsidP="004400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A419CE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Закона Самарской области от </w:t>
            </w: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07</w:t>
            </w:r>
            <w:r w:rsidRPr="00A419CE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7.2005</w:t>
            </w:r>
            <w:r w:rsidRPr="00A419CE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15</w:t>
            </w:r>
            <w:r w:rsidRPr="00A419CE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2-ГД «Об </w:t>
            </w: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отдельных мерах по социальной поддержке детей-сирот, детей, оставшихся без попечения родителей, и лиц из числа детей-сирот и детей, оставшихся без попечения родителей»</w:t>
            </w:r>
          </w:p>
          <w:p w:rsidR="00A419CE" w:rsidRPr="00A419CE" w:rsidRDefault="00A419CE" w:rsidP="00A419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</w:tcPr>
          <w:p w:rsidR="00945131" w:rsidRDefault="00CA3EB4" w:rsidP="0094513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3EB4">
              <w:rPr>
                <w:rFonts w:ascii="Times New Roman" w:hAnsi="Times New Roman" w:cs="Times New Roman"/>
                <w:sz w:val="21"/>
                <w:szCs w:val="21"/>
              </w:rPr>
              <w:t>Настоящий Закон регулирует отношения, возникающие в связи с осуществлением органами исполнительной власти Самарской области, органами опеки и попечительства Самарской области полномочий в сфере социальной поддержки детей-сирот, детей, оставшихся без попечения родителей и лиц из числа детей-сирот и детей, оставшихся без попечения родителей.</w:t>
            </w:r>
          </w:p>
          <w:p w:rsidR="00945131" w:rsidRDefault="00945131" w:rsidP="0094513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131">
              <w:rPr>
                <w:rFonts w:ascii="Times New Roman" w:hAnsi="Times New Roman" w:cs="Times New Roman"/>
                <w:sz w:val="21"/>
                <w:szCs w:val="21"/>
              </w:rPr>
              <w:t xml:space="preserve">Размер ежемесячной выплаты </w:t>
            </w:r>
            <w:r w:rsidR="00AF3163" w:rsidRPr="00AF3163">
              <w:rPr>
                <w:rFonts w:ascii="Times New Roman" w:hAnsi="Times New Roman" w:cs="Times New Roman"/>
                <w:sz w:val="21"/>
                <w:szCs w:val="21"/>
              </w:rPr>
              <w:t>на содержание детей в семьях опекунов (попечителей), в том числе приемных семьях и устроенных на патронатное воспитание (далее - ежемесячная выплата),</w:t>
            </w:r>
            <w:r w:rsidR="00AF3163">
              <w:t xml:space="preserve"> </w:t>
            </w:r>
            <w:r w:rsidRPr="00945131">
              <w:rPr>
                <w:rFonts w:ascii="Times New Roman" w:hAnsi="Times New Roman" w:cs="Times New Roman"/>
                <w:sz w:val="21"/>
                <w:szCs w:val="21"/>
              </w:rPr>
              <w:t>составляет 85% от величины прожиточного минимума в Самарской области для детей, ежегодно устанавливаемой Правительством Самарской области.</w:t>
            </w:r>
          </w:p>
          <w:p w:rsidR="00945131" w:rsidRPr="00945131" w:rsidRDefault="00945131" w:rsidP="0094513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2022 году размер ежемесячной выплаты </w:t>
            </w:r>
            <w:r w:rsidR="008278E3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составляет 9807 рублей.</w:t>
            </w:r>
          </w:p>
          <w:p w:rsidR="00945131" w:rsidRPr="00CA3EB4" w:rsidRDefault="00945131" w:rsidP="00CA3EB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19CE" w:rsidRDefault="00A419CE" w:rsidP="005467F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35A58" w:rsidRPr="00A419CE" w:rsidRDefault="00E35A58" w:rsidP="005467F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419CE" w:rsidRDefault="00A419CE" w:rsidP="005467F2">
            <w:pPr>
              <w:pStyle w:val="ConsPlusNormal"/>
              <w:jc w:val="right"/>
            </w:pPr>
            <w:r>
              <w:t>N 152-ГД</w:t>
            </w:r>
          </w:p>
        </w:tc>
      </w:tr>
      <w:tr w:rsidR="00BD1256" w:rsidRPr="003E5EC6" w:rsidTr="00A419CE">
        <w:trPr>
          <w:gridAfter w:val="1"/>
          <w:wAfter w:w="467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626BCB" w:rsidRDefault="00E35A58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="00626BC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3E5EC6" w:rsidRDefault="00484898" w:rsidP="003E5EC6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</w:t>
            </w:r>
            <w:r w:rsidR="00217C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Правительства Самарской области от 24.12.2021 № 1079 «Об индексации вознаграждения, причитающегося приемному родителю, патронатному воспитателю»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Default="00A419CE" w:rsidP="00E465D9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вознаграждения приемным родителям</w:t>
            </w:r>
            <w:r w:rsidR="00E465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патронатным воспитателям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</w:t>
            </w:r>
            <w:r w:rsidR="00E465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01.01.2022 года устанавливается в  размере 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465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4267 рублей.</w:t>
            </w:r>
          </w:p>
          <w:p w:rsidR="00E465D9" w:rsidRDefault="00E465D9" w:rsidP="00E465D9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Вознаграждение, причитающееся приемному родителю, взявшему на воспитание ребенка, имеющего недостатки в психическом и (или) физическом развитии  устанавливается в размере 6400,50 рублей.</w:t>
            </w:r>
          </w:p>
          <w:p w:rsidR="00FA18E9" w:rsidRDefault="00FA18E9" w:rsidP="00FA18E9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Вознаграждение, причитающееся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приемному родителю, взявшему на воспитание ребенка-инвалида устанавливается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 8534  рублей.</w:t>
            </w:r>
          </w:p>
          <w:p w:rsidR="00E35A58" w:rsidRPr="003E5EC6" w:rsidRDefault="00E35A58" w:rsidP="00FA18E9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1256" w:rsidRPr="003E5EC6" w:rsidTr="00A419CE">
        <w:trPr>
          <w:gridAfter w:val="1"/>
          <w:wAfter w:w="467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626BCB" w:rsidRDefault="00E35A58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4</w:t>
            </w:r>
            <w:r w:rsidR="00626BCB" w:rsidRPr="00626BC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3E5EC6" w:rsidRDefault="00A419CE" w:rsidP="008D5751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Правительства </w:t>
            </w:r>
            <w:r w:rsidR="008D57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Самарской области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2</w:t>
            </w:r>
            <w:r w:rsidR="008D57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D57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</w:t>
            </w:r>
            <w:r w:rsidR="008D57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6</w:t>
            </w:r>
            <w:r w:rsidR="008D57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"О</w:t>
            </w:r>
            <w:r w:rsidR="008D57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 утверждении Положения о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патронатном воспитании </w:t>
            </w:r>
            <w:r w:rsidR="008D57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Самарской области и признании </w:t>
            </w:r>
            <w:proofErr w:type="gramStart"/>
            <w:r w:rsidR="008D57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утратившими</w:t>
            </w:r>
            <w:proofErr w:type="gramEnd"/>
            <w:r w:rsidR="008D57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силу отдельных постановлений Правительства Самарской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3E5EC6" w:rsidRDefault="00A419CE" w:rsidP="004352F1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Настоящим Постановлением утверждается порядок </w:t>
            </w:r>
            <w:r w:rsidR="004352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условия 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организации </w:t>
            </w:r>
            <w:r w:rsidR="004352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патронатного воспитания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352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детей, оставшихся без попечения родителей</w:t>
            </w:r>
          </w:p>
        </w:tc>
      </w:tr>
      <w:tr w:rsidR="00BD1256" w:rsidRPr="003E5EC6" w:rsidTr="00A419CE">
        <w:trPr>
          <w:gridAfter w:val="1"/>
          <w:wAfter w:w="467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626BCB" w:rsidRDefault="00E35A58" w:rsidP="00626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626BC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</w:tcPr>
          <w:p w:rsidR="00BD1256" w:rsidRDefault="00BD1256" w:rsidP="00DD7D9B">
            <w:pPr>
              <w:pStyle w:val="ConsPlusTitle"/>
              <w:jc w:val="both"/>
            </w:pPr>
            <w:r w:rsidRPr="00BD125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Постановление Правительства Самарской области от 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</w:t>
            </w:r>
            <w:r w:rsidRPr="00BD1256">
              <w:rPr>
                <w:rFonts w:ascii="Times New Roman" w:hAnsi="Times New Roman" w:cs="Times New Roman"/>
                <w:b w:val="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7</w:t>
            </w:r>
            <w:r w:rsidRPr="00BD1256">
              <w:rPr>
                <w:rFonts w:ascii="Times New Roman" w:hAnsi="Times New Roman" w:cs="Times New Roman"/>
                <w:b w:val="0"/>
                <w:sz w:val="21"/>
                <w:szCs w:val="21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06</w:t>
            </w:r>
            <w:r w:rsidRPr="00BD125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8</w:t>
            </w:r>
            <w:r w:rsidRPr="00BD125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9 "Об утверждении 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норм материального обеспечения детей-сирот и детей, оставшихся без </w:t>
            </w:r>
            <w:proofErr w:type="spellStart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полпечения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родителей, находящихся в детских лечебно-профилактических  учреждениях, воспитывающихся и обучающихся в учебно-воспитательных </w:t>
            </w:r>
            <w:r w:rsidR="00DD7D9B">
              <w:rPr>
                <w:rFonts w:ascii="Times New Roman" w:hAnsi="Times New Roman" w:cs="Times New Roman"/>
                <w:b w:val="0"/>
                <w:sz w:val="21"/>
                <w:szCs w:val="21"/>
              </w:rPr>
              <w:t>учреждениях и учебных заведениях независимо от их типа и ведомственной принадлежности»</w:t>
            </w:r>
            <w:r>
              <w:t xml:space="preserve"> </w:t>
            </w:r>
          </w:p>
          <w:p w:rsidR="00DD7D9B" w:rsidRDefault="00DD7D9B" w:rsidP="0079196E">
            <w:pPr>
              <w:pStyle w:val="a5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6E" w:rsidRPr="00DD7D9B" w:rsidRDefault="0079196E" w:rsidP="0079196E">
            <w:pPr>
              <w:pStyle w:val="a5"/>
              <w:ind w:left="0"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D9B">
              <w:rPr>
                <w:rFonts w:ascii="Times New Roman" w:hAnsi="Times New Roman" w:cs="Times New Roman"/>
                <w:sz w:val="21"/>
                <w:szCs w:val="21"/>
              </w:rPr>
              <w:t>Распоряжен</w:t>
            </w:r>
            <w:r w:rsidR="00DD7D9B">
              <w:rPr>
                <w:rFonts w:ascii="Times New Roman" w:hAnsi="Times New Roman" w:cs="Times New Roman"/>
                <w:sz w:val="21"/>
                <w:szCs w:val="21"/>
              </w:rPr>
              <w:t xml:space="preserve">ие </w:t>
            </w:r>
            <w:r w:rsidRPr="00DD7D9B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Министерства образования и науки Самарской области от 23.12.2020 №1157-р.  </w:t>
            </w:r>
          </w:p>
          <w:p w:rsidR="00A419CE" w:rsidRPr="003E5EC6" w:rsidRDefault="00A419CE" w:rsidP="003E5EC6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</w:tcPr>
          <w:p w:rsidR="00BD1256" w:rsidRPr="003E5EC6" w:rsidRDefault="00DD7D9B" w:rsidP="00DD7D9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целях социальной поддержки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государственных 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Самарской области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настоящим Постановлением утверждены нормы питания, обеспечения одеждой, обувью и мягким инвентарем (оборудованием) детей-сирот и детей, оставшихся без попечения родителей, лиц из числа детей-сирот и детей, оставшихся без попечения родителей обучающихся</w:t>
            </w:r>
            <w:proofErr w:type="gramEnd"/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воспитывающихся в государственных 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Самарской области.</w:t>
            </w:r>
            <w:proofErr w:type="gramEnd"/>
          </w:p>
        </w:tc>
      </w:tr>
      <w:tr w:rsidR="00BD1256" w:rsidRPr="003E5EC6" w:rsidTr="00A419CE">
        <w:trPr>
          <w:gridAfter w:val="1"/>
          <w:wAfter w:w="467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626BCB" w:rsidRDefault="00E35A58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="00626BC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3E5EC6" w:rsidRDefault="00A419CE" w:rsidP="00EC0AFE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Правительства </w:t>
            </w:r>
            <w:r w:rsidR="00EC0A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Самарской области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1</w:t>
            </w:r>
            <w:r w:rsidR="00EC0A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6.11.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</w:t>
            </w:r>
            <w:r w:rsidR="00EC0A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 № 8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EC0A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r w:rsidR="00EC0A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Положения об организации </w:t>
            </w:r>
            <w:proofErr w:type="spellStart"/>
            <w:r w:rsidR="00EC0A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постинтернатного</w:t>
            </w:r>
            <w:proofErr w:type="spellEnd"/>
            <w:r w:rsidR="00EC0A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сопровождения детей-сирот и детей, оставшихся без попечения родителей, и лиц из числа детей-сирот и детей, оставшихся без попечения родителей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3E5EC6" w:rsidRDefault="00A419CE" w:rsidP="00EC0AFE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EC0A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оложение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постинтернатному</w:t>
            </w:r>
            <w:proofErr w:type="spellEnd"/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сопровождению </w:t>
            </w:r>
            <w:proofErr w:type="gramStart"/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утверждена</w:t>
            </w:r>
            <w:proofErr w:type="gramEnd"/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настоящим Постановлением в целях реализации государственной политики в области защиты прав и законных интересов детей-сирот и детей, оставшихся без попечения родителей.</w:t>
            </w:r>
          </w:p>
        </w:tc>
      </w:tr>
      <w:tr w:rsidR="00BD1256" w:rsidRPr="003E5EC6" w:rsidTr="00A419CE">
        <w:trPr>
          <w:gridAfter w:val="1"/>
          <w:wAfter w:w="467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C85A5B" w:rsidRDefault="00E35A58" w:rsidP="003E5E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 w:rsidR="00C85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Default="0040291C" w:rsidP="003E5EC6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министерства социально-демографической и семейной политики Самарской области </w:t>
            </w:r>
            <w:r w:rsidR="00A419CE"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A419CE"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.12. 2012  № 741</w:t>
            </w:r>
            <w:r w:rsidR="00A419CE"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«Об утверждении Порядка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программы </w:t>
            </w:r>
            <w:r w:rsidR="00A419CE"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подготовки лиц, желающих принять на воспитание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свою </w:t>
            </w:r>
            <w:r w:rsidR="00A419CE"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семью ребенка, оставшегося без попечения родителей».</w:t>
            </w:r>
          </w:p>
          <w:p w:rsidR="0040291C" w:rsidRPr="003E5EC6" w:rsidRDefault="0040291C" w:rsidP="001D2408">
            <w:pPr>
              <w:pStyle w:val="ConsPlusTit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A419CE" w:rsidRPr="003E5EC6" w:rsidRDefault="00A419CE" w:rsidP="001D24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Настоящий П</w:t>
            </w:r>
            <w:r w:rsidR="001D24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риказ</w:t>
            </w:r>
            <w:r w:rsidRPr="003E5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определяет процедуру организации подготовки лиц, желающих принять на воспитание в семью ребенка, оставшегося без попечения родителей.</w:t>
            </w:r>
          </w:p>
        </w:tc>
      </w:tr>
    </w:tbl>
    <w:p w:rsidR="004A5058" w:rsidRDefault="004A5058"/>
    <w:p w:rsidR="00B838FE" w:rsidRDefault="00B838FE"/>
    <w:p w:rsidR="00367919" w:rsidRDefault="00367919"/>
    <w:sectPr w:rsidR="0036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94C"/>
    <w:multiLevelType w:val="multilevel"/>
    <w:tmpl w:val="1ED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C6"/>
    <w:rsid w:val="0001551C"/>
    <w:rsid w:val="000E26AC"/>
    <w:rsid w:val="001D2408"/>
    <w:rsid w:val="00217CA3"/>
    <w:rsid w:val="00267561"/>
    <w:rsid w:val="00367919"/>
    <w:rsid w:val="003E5EC6"/>
    <w:rsid w:val="0040291C"/>
    <w:rsid w:val="004352F1"/>
    <w:rsid w:val="004400F4"/>
    <w:rsid w:val="00484898"/>
    <w:rsid w:val="004A5058"/>
    <w:rsid w:val="004B40D1"/>
    <w:rsid w:val="00523E6B"/>
    <w:rsid w:val="00626BCB"/>
    <w:rsid w:val="00641D58"/>
    <w:rsid w:val="006D4376"/>
    <w:rsid w:val="006E0A7A"/>
    <w:rsid w:val="0079196E"/>
    <w:rsid w:val="007C6C34"/>
    <w:rsid w:val="008278E3"/>
    <w:rsid w:val="008D5751"/>
    <w:rsid w:val="00922156"/>
    <w:rsid w:val="00945131"/>
    <w:rsid w:val="00A20214"/>
    <w:rsid w:val="00A419CE"/>
    <w:rsid w:val="00A940D0"/>
    <w:rsid w:val="00AF3163"/>
    <w:rsid w:val="00B838FE"/>
    <w:rsid w:val="00BC4929"/>
    <w:rsid w:val="00BD1256"/>
    <w:rsid w:val="00C36A08"/>
    <w:rsid w:val="00C43399"/>
    <w:rsid w:val="00C85A5B"/>
    <w:rsid w:val="00CA3EB4"/>
    <w:rsid w:val="00D2362A"/>
    <w:rsid w:val="00DD7D9B"/>
    <w:rsid w:val="00E138DC"/>
    <w:rsid w:val="00E35A58"/>
    <w:rsid w:val="00E465D9"/>
    <w:rsid w:val="00E51956"/>
    <w:rsid w:val="00E53C65"/>
    <w:rsid w:val="00E95342"/>
    <w:rsid w:val="00EC0AFE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EC6"/>
    <w:rPr>
      <w:color w:val="0000FF"/>
      <w:u w:val="single"/>
    </w:rPr>
  </w:style>
  <w:style w:type="paragraph" w:customStyle="1" w:styleId="ConsPlusTitle">
    <w:name w:val="ConsPlusTitle"/>
    <w:rsid w:val="00A41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1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9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EC6"/>
    <w:rPr>
      <w:color w:val="0000FF"/>
      <w:u w:val="single"/>
    </w:rPr>
  </w:style>
  <w:style w:type="paragraph" w:customStyle="1" w:styleId="ConsPlusTitle">
    <w:name w:val="ConsPlusTitle"/>
    <w:rsid w:val="00A41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1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9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0B3E89450B14F2C78CCD8C59C293143686EA7910F6C28A7A81E39DEl5I2H" TargetMode="External"/><Relationship Id="rId13" Type="http://schemas.openxmlformats.org/officeDocument/2006/relationships/hyperlink" Target="consultantplus://offline/ref=6E4AF185DFCCF154F828145B385ABC2AB2B6BF2449A5F4849AA7E9A64976C59853316060AF7C0A7EB73C1AF360s8r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50B3E89450B14F2C78CCD8C59C2931436A6FAE950B6C28A7A81E39DEl5I2H" TargetMode="External"/><Relationship Id="rId12" Type="http://schemas.openxmlformats.org/officeDocument/2006/relationships/hyperlink" Target="consultantplus://offline/ref=1B50B3E89450B14F2C78CCD8C59C2931436A6FAE950B6C28A7A81E39DEl5I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50B3E89450B14F2C78CCD8C59C2931436A6FAE950B6C28A7A81E39DEl5I2H" TargetMode="External"/><Relationship Id="rId11" Type="http://schemas.openxmlformats.org/officeDocument/2006/relationships/hyperlink" Target="consultantplus://offline/ref=1B50B3E89450B14F2C78CCD8C59C2931436A6FAE950B6C28A7A81E39DEl5I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50B3E89450B14F2C78CCD8C59C293143686EA7910F6C28A7A81E39DEl5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50B3E89450B14F2C78CCD8C59C2931436A6FAE950B6C28A7A81E39DEl5I2H" TargetMode="External"/><Relationship Id="rId14" Type="http://schemas.openxmlformats.org/officeDocument/2006/relationships/hyperlink" Target="consultantplus://offline/ref=1B50B3E89450B14F2C78CCD8C59C2931436A6FAE950B6C28A7A81E39DEl5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семьи</dc:creator>
  <cp:lastModifiedBy>Комитет семьи</cp:lastModifiedBy>
  <cp:revision>37</cp:revision>
  <dcterms:created xsi:type="dcterms:W3CDTF">2022-03-04T09:08:00Z</dcterms:created>
  <dcterms:modified xsi:type="dcterms:W3CDTF">2022-03-25T10:56:00Z</dcterms:modified>
</cp:coreProperties>
</file>